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BE" w:rsidRPr="00E23846" w:rsidRDefault="00E23846" w:rsidP="00B176BE">
      <w:pPr>
        <w:spacing w:line="480" w:lineRule="auto"/>
        <w:ind w:left="720" w:hanging="720"/>
        <w:rPr>
          <w:rFonts w:ascii="Times New Roman" w:hAnsi="Times New Roman" w:cs="Times New Roman"/>
          <w:i/>
          <w:szCs w:val="24"/>
        </w:rPr>
      </w:pPr>
      <w:bookmarkStart w:id="0" w:name="_GoBack"/>
      <w:r w:rsidRPr="00E23846">
        <w:rPr>
          <w:rFonts w:ascii="Times New Roman" w:hAnsi="Times New Roman" w:cs="Times New Roman"/>
          <w:i/>
          <w:szCs w:val="24"/>
        </w:rPr>
        <w:t>A</w:t>
      </w:r>
      <w:r w:rsidR="00B176BE" w:rsidRPr="00E23846">
        <w:rPr>
          <w:rFonts w:ascii="Times New Roman" w:hAnsi="Times New Roman" w:cs="Times New Roman"/>
          <w:i/>
          <w:szCs w:val="24"/>
        </w:rPr>
        <w:t>ssessment Rubric for Students’ Reasoning about Inheritance and Variation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"/>
        <w:gridCol w:w="4243"/>
        <w:gridCol w:w="4776"/>
      </w:tblGrid>
      <w:tr w:rsidR="00E23846" w:rsidRPr="00E23846" w:rsidTr="00EE6DFE"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Models (Step 2)</w:t>
            </w:r>
          </w:p>
        </w:tc>
        <w:tc>
          <w:tcPr>
            <w:tcW w:w="0" w:type="auto"/>
            <w:vAlign w:val="center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Graphs (Step 3)</w:t>
            </w:r>
          </w:p>
        </w:tc>
      </w:tr>
      <w:tr w:rsidR="00E23846" w:rsidRPr="00E23846" w:rsidTr="00EE6DFE">
        <w:tc>
          <w:tcPr>
            <w:tcW w:w="0" w:type="auto"/>
            <w:vAlign w:val="center"/>
          </w:tcPr>
          <w:p w:rsidR="00EE6DFE" w:rsidRPr="00E23846" w:rsidRDefault="00EE6DFE" w:rsidP="00EE6D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Model includes all plant structures and processes involved in inheritance, including traits.  All model elements are accurate and clearly labeled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Graphs are accurate, appropriately labeled, reflect whole-class data, and illustrate trends in variation of traits within the classroom cornfield</w:t>
            </w:r>
          </w:p>
        </w:tc>
      </w:tr>
      <w:tr w:rsidR="00E23846" w:rsidRPr="00E23846" w:rsidTr="00EE6DFE">
        <w:tc>
          <w:tcPr>
            <w:tcW w:w="0" w:type="auto"/>
            <w:vAlign w:val="center"/>
          </w:tcPr>
          <w:p w:rsidR="00EE6DFE" w:rsidRPr="00E23846" w:rsidRDefault="00EE6DFE" w:rsidP="00EE6D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Model includes all plant structures and some processes involved in inheritance, including traits.  Most model elements are accurate and clearly labeled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Graphs are mostly accurate, partially labeled, reflect most whole-class data, and illustrate most trends in variation of traits within the classroom cornfield</w:t>
            </w:r>
          </w:p>
        </w:tc>
      </w:tr>
      <w:tr w:rsidR="00E23846" w:rsidRPr="00E23846" w:rsidTr="00EE6DFE">
        <w:tc>
          <w:tcPr>
            <w:tcW w:w="0" w:type="auto"/>
            <w:vAlign w:val="center"/>
          </w:tcPr>
          <w:p w:rsidR="00EE6DFE" w:rsidRPr="00E23846" w:rsidRDefault="00EE6DFE" w:rsidP="00EE6D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Model includes some plant structures and some processes involved in inheritance, including traits.  Some model elements are accurate and clearly labeled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Graphs are partially accurate, partially or inaccurately labeled, partially reflect whole-class data, and illustrate some trends in variation of traits within the classroom cornfield</w:t>
            </w:r>
          </w:p>
        </w:tc>
      </w:tr>
      <w:tr w:rsidR="00E23846" w:rsidRPr="00E23846" w:rsidTr="00EE6DFE">
        <w:tc>
          <w:tcPr>
            <w:tcW w:w="0" w:type="auto"/>
            <w:vAlign w:val="center"/>
          </w:tcPr>
          <w:p w:rsidR="00EE6DFE" w:rsidRPr="00E23846" w:rsidRDefault="00EE6DFE" w:rsidP="00EE6D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Model includes few plant structures and processes involved in inheritance, including traits.  Few model elements are accurate and clearly labeled</w:t>
            </w:r>
          </w:p>
        </w:tc>
        <w:tc>
          <w:tcPr>
            <w:tcW w:w="0" w:type="auto"/>
          </w:tcPr>
          <w:p w:rsidR="00EE6DFE" w:rsidRPr="00E23846" w:rsidRDefault="00EE6DFE" w:rsidP="00EE6DFE">
            <w:pPr>
              <w:rPr>
                <w:rFonts w:ascii="Times New Roman" w:hAnsi="Times New Roman" w:cs="Times New Roman"/>
                <w:szCs w:val="24"/>
              </w:rPr>
            </w:pPr>
            <w:r w:rsidRPr="00E23846">
              <w:rPr>
                <w:rFonts w:ascii="Times New Roman" w:hAnsi="Times New Roman" w:cs="Times New Roman"/>
                <w:szCs w:val="24"/>
              </w:rPr>
              <w:t>Graphs are inaccurate, not labeled, do not reflect whole-class data, and do not illustrate trends in variation of traits within the classroom cornfield</w:t>
            </w:r>
          </w:p>
        </w:tc>
      </w:tr>
    </w:tbl>
    <w:p w:rsidR="00B176BE" w:rsidRPr="00E23846" w:rsidRDefault="00B176BE" w:rsidP="00B176BE">
      <w:pPr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</w:p>
    <w:p w:rsidR="00B176BE" w:rsidRPr="00E23846" w:rsidRDefault="00B176BE" w:rsidP="00305290">
      <w:pPr>
        <w:spacing w:line="276" w:lineRule="auto"/>
        <w:rPr>
          <w:rFonts w:ascii="Times New Roman" w:hAnsi="Times New Roman" w:cs="Times New Roman"/>
          <w:szCs w:val="24"/>
        </w:rPr>
      </w:pPr>
    </w:p>
    <w:p w:rsidR="00305290" w:rsidRPr="00E23846" w:rsidRDefault="00305290" w:rsidP="00305290">
      <w:pPr>
        <w:spacing w:line="276" w:lineRule="auto"/>
        <w:rPr>
          <w:rFonts w:ascii="Times New Roman" w:hAnsi="Times New Roman" w:cs="Times New Roman"/>
          <w:szCs w:val="24"/>
        </w:rPr>
      </w:pPr>
    </w:p>
    <w:bookmarkEnd w:id="0"/>
    <w:p w:rsidR="004334FE" w:rsidRPr="00E23846" w:rsidRDefault="004334FE" w:rsidP="00305290">
      <w:pPr>
        <w:spacing w:line="480" w:lineRule="auto"/>
        <w:rPr>
          <w:rFonts w:ascii="Times New Roman" w:hAnsi="Times New Roman" w:cs="Times New Roman"/>
          <w:szCs w:val="24"/>
        </w:rPr>
      </w:pPr>
    </w:p>
    <w:sectPr w:rsidR="004334FE" w:rsidRPr="00E238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B6" w:rsidRDefault="00FA6CB6">
      <w:pPr>
        <w:spacing w:line="240" w:lineRule="auto"/>
      </w:pPr>
      <w:r>
        <w:separator/>
      </w:r>
    </w:p>
  </w:endnote>
  <w:endnote w:type="continuationSeparator" w:id="0">
    <w:p w:rsidR="00FA6CB6" w:rsidRDefault="00FA6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B6" w:rsidRDefault="00FA6CB6">
      <w:pPr>
        <w:spacing w:line="240" w:lineRule="auto"/>
      </w:pPr>
      <w:r>
        <w:separator/>
      </w:r>
    </w:p>
  </w:footnote>
  <w:footnote w:type="continuationSeparator" w:id="0">
    <w:p w:rsidR="00FA6CB6" w:rsidRDefault="00FA6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637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1193" w:rsidRDefault="003052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193" w:rsidRDefault="00E23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00F"/>
    <w:multiLevelType w:val="hybridMultilevel"/>
    <w:tmpl w:val="1B0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213"/>
    <w:multiLevelType w:val="hybridMultilevel"/>
    <w:tmpl w:val="2D48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486E"/>
    <w:multiLevelType w:val="hybridMultilevel"/>
    <w:tmpl w:val="7CBC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764D"/>
    <w:multiLevelType w:val="hybridMultilevel"/>
    <w:tmpl w:val="8BDC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33EA5"/>
    <w:multiLevelType w:val="hybridMultilevel"/>
    <w:tmpl w:val="C6B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75F6"/>
    <w:multiLevelType w:val="hybridMultilevel"/>
    <w:tmpl w:val="61C0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09E7"/>
    <w:multiLevelType w:val="hybridMultilevel"/>
    <w:tmpl w:val="2BD63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128D9"/>
    <w:multiLevelType w:val="hybridMultilevel"/>
    <w:tmpl w:val="C8226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4F21"/>
    <w:multiLevelType w:val="hybridMultilevel"/>
    <w:tmpl w:val="D73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516C0"/>
    <w:multiLevelType w:val="hybridMultilevel"/>
    <w:tmpl w:val="FDE0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0F"/>
    <w:rsid w:val="00097EFB"/>
    <w:rsid w:val="00227E4C"/>
    <w:rsid w:val="00305290"/>
    <w:rsid w:val="0035080F"/>
    <w:rsid w:val="004334FE"/>
    <w:rsid w:val="004A2C97"/>
    <w:rsid w:val="005B4BF3"/>
    <w:rsid w:val="00832FCD"/>
    <w:rsid w:val="009251AC"/>
    <w:rsid w:val="00B176BE"/>
    <w:rsid w:val="00BB0E4C"/>
    <w:rsid w:val="00C41B63"/>
    <w:rsid w:val="00C46E15"/>
    <w:rsid w:val="00E23846"/>
    <w:rsid w:val="00EE6DFE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27A4"/>
  <w15:chartTrackingRefBased/>
  <w15:docId w15:val="{BCE51115-F51D-4DBC-867E-679B3A31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90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290"/>
    <w:pPr>
      <w:spacing w:line="240" w:lineRule="auto"/>
      <w:ind w:left="720"/>
      <w:contextualSpacing/>
    </w:pPr>
    <w:rPr>
      <w:rFonts w:eastAsiaTheme="minorEastAsia"/>
      <w:szCs w:val="24"/>
    </w:rPr>
  </w:style>
  <w:style w:type="character" w:styleId="Hyperlink">
    <w:name w:val="Hyperlink"/>
    <w:basedOn w:val="DefaultParagraphFont"/>
    <w:uiPriority w:val="99"/>
    <w:unhideWhenUsed/>
    <w:rsid w:val="003052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2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Cisterna Alburquerque</dc:creator>
  <cp:keywords/>
  <dc:description/>
  <cp:lastModifiedBy>Valynda Mayes</cp:lastModifiedBy>
  <cp:revision>2</cp:revision>
  <dcterms:created xsi:type="dcterms:W3CDTF">2020-09-14T21:30:00Z</dcterms:created>
  <dcterms:modified xsi:type="dcterms:W3CDTF">2020-09-14T21:30:00Z</dcterms:modified>
</cp:coreProperties>
</file>